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14:paraId="3B9C140A" w14:textId="77777777" w:rsidTr="004C06A1">
        <w:tc>
          <w:tcPr>
            <w:tcW w:w="9016" w:type="dxa"/>
            <w:shd w:val="clear" w:color="auto" w:fill="0070C0"/>
          </w:tcPr>
          <w:p w14:paraId="2279F441" w14:textId="550CA15D" w:rsidR="004C06A1" w:rsidRPr="008F3EF7" w:rsidRDefault="00325D44" w:rsidP="004C06A1">
            <w:pPr>
              <w:pStyle w:val="ListParagraph"/>
              <w:ind w:left="0"/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25D44">
              <w:rPr>
                <w:rFonts w:ascii="Maiandra GD" w:hAnsi="Maiandra GD" w:hint="eastAsia"/>
                <w:b/>
                <w:color w:val="FFFFFF" w:themeColor="background1"/>
                <w:sz w:val="24"/>
                <w:szCs w:val="24"/>
              </w:rPr>
              <w:t>国家限制</w:t>
            </w:r>
            <w:proofErr w:type="spellEnd"/>
          </w:p>
        </w:tc>
      </w:tr>
      <w:tr w:rsidR="004C06A1" w14:paraId="6B8269C0" w14:textId="77777777" w:rsidTr="004C06A1">
        <w:tc>
          <w:tcPr>
            <w:tcW w:w="9016" w:type="dxa"/>
          </w:tcPr>
          <w:p w14:paraId="6DB9A6D6" w14:textId="77777777" w:rsidR="004C06A1" w:rsidRDefault="004C06A1" w:rsidP="004C06A1">
            <w:pPr>
              <w:pStyle w:val="ListParagraph"/>
              <w:ind w:left="0"/>
              <w:rPr>
                <w:lang w:eastAsia="zh-CN"/>
              </w:rPr>
            </w:pPr>
          </w:p>
          <w:p w14:paraId="06424C78" w14:textId="6C52689B" w:rsidR="004C06A1" w:rsidRPr="008F3EF7" w:rsidRDefault="00BA1C89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整个国家从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2020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年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11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月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5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日到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12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月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2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日午夜为止处于封锁状态。</w:t>
            </w:r>
          </w:p>
          <w:p w14:paraId="387C3A49" w14:textId="77777777" w:rsidR="004C06A1" w:rsidRPr="008F3EF7" w:rsidRDefault="004C06A1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  <w:lang w:eastAsia="zh-CN"/>
              </w:rPr>
            </w:pPr>
          </w:p>
          <w:p w14:paraId="10D4E02F" w14:textId="656CE637" w:rsidR="004C06A1" w:rsidRPr="008F3EF7" w:rsidRDefault="00BA1C89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为了保护我们的社区并抑制病毒，我们要求您遵守以下规则：</w:t>
            </w:r>
          </w:p>
          <w:p w14:paraId="2DE47D48" w14:textId="49D0C351" w:rsidR="00BA1C89" w:rsidRPr="00BA1C89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proofErr w:type="spellStart"/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</w:rPr>
              <w:t>您</w:t>
            </w:r>
            <w:r w:rsidRPr="00BA1C89">
              <w:rPr>
                <w:rFonts w:ascii="Maiandra GD" w:hAnsi="Maiandra GD" w:hint="eastAsia"/>
                <w:b/>
                <w:bCs/>
                <w:color w:val="FF0000"/>
                <w:sz w:val="24"/>
                <w:szCs w:val="24"/>
              </w:rPr>
              <w:t>必须</w:t>
            </w: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</w:rPr>
              <w:t>待在家里</w:t>
            </w:r>
            <w:proofErr w:type="spellEnd"/>
          </w:p>
          <w:p w14:paraId="31A6F1F3" w14:textId="77777777" w:rsidR="00BA1C89" w:rsidRPr="00BA1C89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只在为了食物、医疗、锻炼、教育或工作的情况下才离开家</w:t>
            </w:r>
          </w:p>
          <w:p w14:paraId="6C9CB2FE" w14:textId="77777777" w:rsidR="00BA1C89" w:rsidRPr="00BA1C89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如果可以的话，您</w:t>
            </w:r>
            <w:r w:rsidRPr="00BA1C89">
              <w:rPr>
                <w:rFonts w:ascii="Maiandra GD" w:hAnsi="Maiandra GD" w:hint="eastAsia"/>
                <w:b/>
                <w:bCs/>
                <w:color w:val="FF000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在家工作</w:t>
            </w:r>
          </w:p>
          <w:p w14:paraId="528BB18F" w14:textId="77777777" w:rsidR="00BA1C89" w:rsidRPr="00BA1C89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除非必要，否则避免旅行</w:t>
            </w:r>
          </w:p>
          <w:p w14:paraId="5326DA67" w14:textId="54279B62" w:rsidR="001512AD" w:rsidRPr="008F3EF7" w:rsidRDefault="00BA1C89" w:rsidP="00BA1C8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FF0000"/>
                <w:sz w:val="24"/>
                <w:szCs w:val="24"/>
                <w:lang w:eastAsia="zh-CN"/>
              </w:rPr>
              <w:t>学校和必需品商店仍然营业</w:t>
            </w:r>
          </w:p>
          <w:p w14:paraId="1495951C" w14:textId="77777777" w:rsidR="001512AD" w:rsidRPr="008F3EF7" w:rsidRDefault="001512AD" w:rsidP="001512AD">
            <w:pPr>
              <w:rPr>
                <w:rFonts w:ascii="Maiandra GD" w:hAnsi="Maiandra GD"/>
                <w:color w:val="FF0000"/>
                <w:sz w:val="24"/>
                <w:szCs w:val="24"/>
                <w:lang w:eastAsia="zh-CN"/>
              </w:rPr>
            </w:pPr>
          </w:p>
          <w:p w14:paraId="49861808" w14:textId="02A8BD12" w:rsidR="001512AD" w:rsidRPr="008F3EF7" w:rsidRDefault="00BA1C89" w:rsidP="001512AD">
            <w:pPr>
              <w:rPr>
                <w:rFonts w:ascii="Maiandra GD" w:hAnsi="Maiandra GD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提醒</w:t>
            </w:r>
            <w:r w:rsidR="00CD1F75">
              <w:rPr>
                <w:rFonts w:ascii="Maiandra GD" w:hAnsi="Maiandra GD" w:hint="eastAsia"/>
                <w:sz w:val="24"/>
                <w:szCs w:val="24"/>
                <w:lang w:eastAsia="zh-CN"/>
              </w:rPr>
              <w:t>家长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/</w:t>
            </w:r>
            <w:r w:rsidR="00CD1F75">
              <w:rPr>
                <w:rFonts w:ascii="Maiandra GD" w:hAnsi="Maiandra GD" w:hint="eastAsia"/>
                <w:sz w:val="24"/>
                <w:szCs w:val="24"/>
                <w:lang w:eastAsia="zh-CN"/>
              </w:rPr>
              <w:t>儿童看护</w:t>
            </w:r>
            <w:r w:rsidRPr="00BA1C89">
              <w:rPr>
                <w:rFonts w:ascii="Maiandra GD" w:hAnsi="Maiandra GD" w:hint="eastAsia"/>
                <w:sz w:val="24"/>
                <w:szCs w:val="24"/>
                <w:lang w:eastAsia="zh-CN"/>
              </w:rPr>
              <w:t>人员：</w:t>
            </w:r>
          </w:p>
          <w:p w14:paraId="3854C1F9" w14:textId="2F9837D0" w:rsidR="001512AD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如果您家中的任何人出现以下症状之一，您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呆在家里并预约检测</w:t>
            </w:r>
            <w:r w:rsidRPr="00BA1C89">
              <w:rPr>
                <w:rFonts w:ascii="Maiandra GD" w:hAnsi="Maiandra GD" w:hint="eastAsia"/>
                <w:color w:val="000000" w:themeColor="text1"/>
                <w:sz w:val="24"/>
                <w:szCs w:val="24"/>
                <w:lang w:eastAsia="zh-CN"/>
              </w:rPr>
              <w:t>（允许您到访检测中心）</w:t>
            </w:r>
          </w:p>
          <w:p w14:paraId="26A249D8" w14:textId="6CC8ED33" w:rsidR="008F3EF7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您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尽快联系我们，不要来学校</w:t>
            </w:r>
          </w:p>
          <w:p w14:paraId="3AF7BBE3" w14:textId="0CEA6F34" w:rsidR="001512AD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整个家的所有人都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待在家里，直到收到阴性结果</w:t>
            </w:r>
          </w:p>
          <w:p w14:paraId="4CEFB3D4" w14:textId="58D236A5" w:rsidR="00EC46A6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如果您有疑问，请拨打办公室电话</w:t>
            </w:r>
            <w:r w:rsidR="00DC2FFF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 xml:space="preserve"> </w:t>
            </w:r>
            <w:r w:rsidR="00E4408D"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  <w:t>0161 223 5955</w:t>
            </w:r>
          </w:p>
          <w:p w14:paraId="22D2A6FB" w14:textId="346EE17C" w:rsidR="00EC46A6" w:rsidRPr="008F3EF7" w:rsidRDefault="00BA1C89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</w:pP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请始终在学校操场上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戴口罩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。如果您由于健康原因而不能戴口罩，则</w:t>
            </w:r>
            <w:r w:rsidRPr="00BA1C89">
              <w:rPr>
                <w:rFonts w:ascii="Maiandra GD" w:hAnsi="Maiandra GD" w:hint="eastAsia"/>
                <w:b/>
                <w:bCs/>
                <w:color w:val="0070C0"/>
                <w:sz w:val="24"/>
                <w:szCs w:val="24"/>
                <w:lang w:eastAsia="zh-CN"/>
              </w:rPr>
              <w:t>必须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与其他任何人保持</w:t>
            </w:r>
            <w:r w:rsidR="00CD1F75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两</w:t>
            </w:r>
            <w:r w:rsidRPr="00BA1C89">
              <w:rPr>
                <w:rFonts w:ascii="Maiandra GD" w:hAnsi="Maiandra GD" w:hint="eastAsia"/>
                <w:color w:val="0070C0"/>
                <w:sz w:val="24"/>
                <w:szCs w:val="24"/>
                <w:lang w:eastAsia="zh-CN"/>
              </w:rPr>
              <w:t>米的距离</w:t>
            </w:r>
            <w:r w:rsidRPr="00BA1C89">
              <w:rPr>
                <w:rFonts w:ascii="Maiandra GD" w:hAnsi="Maiandra GD" w:hint="eastAsia"/>
                <w:color w:val="000000" w:themeColor="text1"/>
                <w:sz w:val="24"/>
                <w:szCs w:val="24"/>
                <w:lang w:eastAsia="zh-CN"/>
              </w:rPr>
              <w:t>（操场上的工作人员有一次性口罩，以防您忘带口罩）</w:t>
            </w:r>
          </w:p>
          <w:p w14:paraId="065CB24B" w14:textId="77777777" w:rsidR="00EC46A6" w:rsidRDefault="00EC46A6" w:rsidP="00EC46A6">
            <w:pPr>
              <w:rPr>
                <w:rFonts w:ascii="Maiandra GD" w:hAnsi="Maiandra GD"/>
                <w:color w:val="0070C0"/>
                <w:lang w:eastAsia="zh-CN"/>
              </w:rPr>
            </w:pPr>
          </w:p>
          <w:p w14:paraId="3FF81C51" w14:textId="1A8815DA" w:rsidR="00BA1C89" w:rsidRPr="00BA1C89" w:rsidRDefault="00BA1C89" w:rsidP="00BA1C89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  <w:lang w:eastAsia="zh-CN"/>
              </w:rPr>
            </w:pP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症状</w:t>
            </w:r>
            <w:r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包括</w:t>
            </w: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：</w:t>
            </w:r>
          </w:p>
          <w:p w14:paraId="3ED743EB" w14:textId="38235AA9" w:rsidR="00EC46A6" w:rsidRPr="00EF580A" w:rsidRDefault="00BA1C89" w:rsidP="00BA1C89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  <w:lang w:eastAsia="zh-CN"/>
              </w:rPr>
            </w:pP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新</w:t>
            </w:r>
            <w:r w:rsidR="00CD1F75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发</w:t>
            </w: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的持续咳嗽或三</w:t>
            </w:r>
            <w:r w:rsidR="00FE275D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阵持续</w:t>
            </w: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咳嗽、</w:t>
            </w:r>
            <w:r w:rsidR="00CD1F75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发烧</w:t>
            </w:r>
            <w:r w:rsidRPr="00BA1C89">
              <w:rPr>
                <w:rFonts w:ascii="Maiandra GD" w:hAnsi="Maiandra GD" w:hint="eastAsia"/>
                <w:b/>
                <w:color w:val="00B050"/>
                <w:sz w:val="28"/>
                <w:szCs w:val="28"/>
                <w:lang w:eastAsia="zh-CN"/>
              </w:rPr>
              <w:t>、味觉或嗅觉丧失</w:t>
            </w:r>
          </w:p>
          <w:p w14:paraId="63557206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  <w:lang w:eastAsia="zh-CN"/>
              </w:rPr>
            </w:pPr>
          </w:p>
          <w:p w14:paraId="429C4DC6" w14:textId="77777777" w:rsidR="00BA1C89" w:rsidRDefault="00BA1C89" w:rsidP="00EC46A6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  <w:lang w:eastAsia="zh-CN"/>
              </w:rPr>
            </w:pPr>
            <w:r w:rsidRPr="00BA1C89">
              <w:rPr>
                <w:rFonts w:ascii="Maiandra GD" w:hAnsi="Maiandra GD" w:hint="eastAsia"/>
                <w:b/>
                <w:color w:val="7030A0"/>
                <w:sz w:val="28"/>
                <w:szCs w:val="28"/>
                <w:lang w:eastAsia="zh-CN"/>
              </w:rPr>
              <w:t>请帮助我们所有人，</w:t>
            </w:r>
          </w:p>
          <w:p w14:paraId="60044059" w14:textId="417F102C" w:rsidR="00EC46A6" w:rsidRPr="00EF580A" w:rsidRDefault="00BA1C89" w:rsidP="00EC46A6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  <w:lang w:eastAsia="zh-CN"/>
              </w:rPr>
            </w:pPr>
            <w:r w:rsidRPr="00BA1C89">
              <w:rPr>
                <w:rFonts w:ascii="Maiandra GD" w:hAnsi="Maiandra GD" w:hint="eastAsia"/>
                <w:b/>
                <w:color w:val="7030A0"/>
                <w:sz w:val="28"/>
                <w:szCs w:val="28"/>
                <w:lang w:eastAsia="zh-CN"/>
              </w:rPr>
              <w:t>确保我们的孩子、工作人员、家庭和整个社区的安全。</w:t>
            </w:r>
          </w:p>
          <w:p w14:paraId="1E256CF4" w14:textId="77777777" w:rsidR="00EF580A" w:rsidRPr="00EC46A6" w:rsidRDefault="00EF580A" w:rsidP="00EC46A6">
            <w:pPr>
              <w:jc w:val="center"/>
              <w:rPr>
                <w:rFonts w:ascii="Maiandra GD" w:hAnsi="Maiandra GD"/>
                <w:b/>
                <w:color w:val="7030A0"/>
                <w:lang w:eastAsia="zh-CN"/>
              </w:rPr>
            </w:pPr>
          </w:p>
          <w:p w14:paraId="1CD17F38" w14:textId="77777777" w:rsidR="001512AD" w:rsidRPr="001512AD" w:rsidRDefault="00EF580A" w:rsidP="00EF580A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05C121" wp14:editId="46CED6D8">
                  <wp:extent cx="3379288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A5220" w14:textId="77777777" w:rsidR="001512AD" w:rsidRDefault="001512AD" w:rsidP="001512AD">
            <w:pPr>
              <w:rPr>
                <w:rFonts w:ascii="Maiandra GD" w:hAnsi="Maiandra GD"/>
                <w:color w:val="FF0000"/>
              </w:rPr>
            </w:pPr>
          </w:p>
          <w:p w14:paraId="22FD53BE" w14:textId="77777777" w:rsidR="001512AD" w:rsidRPr="001512AD" w:rsidRDefault="001512AD" w:rsidP="001512AD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</w:p>
        </w:tc>
      </w:tr>
    </w:tbl>
    <w:p w14:paraId="051FE0C4" w14:textId="77777777" w:rsidR="008F485F" w:rsidRDefault="008F485F" w:rsidP="004C06A1">
      <w:pPr>
        <w:pStyle w:val="ListParagraph"/>
      </w:pPr>
    </w:p>
    <w:p w14:paraId="32FE75FA" w14:textId="77777777" w:rsidR="008F485F" w:rsidRDefault="008F485F" w:rsidP="008F485F"/>
    <w:p w14:paraId="6700C931" w14:textId="77777777" w:rsidR="008F485F" w:rsidRDefault="008F485F" w:rsidP="008F485F"/>
    <w:sectPr w:rsidR="008F485F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2412" w14:textId="77777777" w:rsidR="002F020A" w:rsidRDefault="002F020A" w:rsidP="00325D44">
      <w:pPr>
        <w:spacing w:after="0" w:line="240" w:lineRule="auto"/>
      </w:pPr>
      <w:r>
        <w:separator/>
      </w:r>
    </w:p>
  </w:endnote>
  <w:endnote w:type="continuationSeparator" w:id="0">
    <w:p w14:paraId="4B4623D5" w14:textId="77777777" w:rsidR="002F020A" w:rsidRDefault="002F020A" w:rsidP="0032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C70E" w14:textId="77777777" w:rsidR="002F020A" w:rsidRDefault="002F020A" w:rsidP="00325D44">
      <w:pPr>
        <w:spacing w:after="0" w:line="240" w:lineRule="auto"/>
      </w:pPr>
      <w:r>
        <w:separator/>
      </w:r>
    </w:p>
  </w:footnote>
  <w:footnote w:type="continuationSeparator" w:id="0">
    <w:p w14:paraId="29E5145B" w14:textId="77777777" w:rsidR="002F020A" w:rsidRDefault="002F020A" w:rsidP="0032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F"/>
    <w:rsid w:val="001512AD"/>
    <w:rsid w:val="002F020A"/>
    <w:rsid w:val="00325D44"/>
    <w:rsid w:val="004C06A1"/>
    <w:rsid w:val="00580DC4"/>
    <w:rsid w:val="007B33A5"/>
    <w:rsid w:val="008F3EF7"/>
    <w:rsid w:val="008F485F"/>
    <w:rsid w:val="009026D2"/>
    <w:rsid w:val="009C1AF5"/>
    <w:rsid w:val="00B93091"/>
    <w:rsid w:val="00BA1C89"/>
    <w:rsid w:val="00CD1F75"/>
    <w:rsid w:val="00DC2FFF"/>
    <w:rsid w:val="00E4408D"/>
    <w:rsid w:val="00EC46A6"/>
    <w:rsid w:val="00EF580A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1A3FE"/>
  <w15:chartTrackingRefBased/>
  <w15:docId w15:val="{C8C8F5AB-54BC-44D7-8466-AEFD431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5D4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5D4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5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Branagan</dc:creator>
  <cp:keywords/>
  <dc:description/>
  <cp:lastModifiedBy>Soraya Wallace</cp:lastModifiedBy>
  <cp:revision>2</cp:revision>
  <cp:lastPrinted>2020-11-05T09:31:00Z</cp:lastPrinted>
  <dcterms:created xsi:type="dcterms:W3CDTF">2020-11-10T12:02:00Z</dcterms:created>
  <dcterms:modified xsi:type="dcterms:W3CDTF">2020-11-10T12:02:00Z</dcterms:modified>
</cp:coreProperties>
</file>